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33C4" w:rsidTr="00ED33C4">
        <w:tc>
          <w:tcPr>
            <w:tcW w:w="9628" w:type="dxa"/>
          </w:tcPr>
          <w:p w:rsidR="00ED33C4" w:rsidRDefault="00ED33C4">
            <w:pPr>
              <w:rPr>
                <w:sz w:val="22"/>
                <w:szCs w:val="22"/>
              </w:rPr>
            </w:pPr>
            <w:r w:rsidRPr="00ED33C4">
              <w:rPr>
                <w:sz w:val="22"/>
                <w:szCs w:val="22"/>
              </w:rPr>
              <w:t xml:space="preserve">ANKETİN KONUSU VE ANKET HAKKINDA </w:t>
            </w:r>
            <w:proofErr w:type="gramStart"/>
            <w:r w:rsidRPr="00ED33C4">
              <w:rPr>
                <w:sz w:val="22"/>
                <w:szCs w:val="22"/>
              </w:rPr>
              <w:t>BİLGİ :</w:t>
            </w:r>
            <w:proofErr w:type="gramEnd"/>
          </w:p>
        </w:tc>
      </w:tr>
      <w:tr w:rsidR="00ED33C4" w:rsidTr="00ED33C4">
        <w:tc>
          <w:tcPr>
            <w:tcW w:w="9628" w:type="dxa"/>
          </w:tcPr>
          <w:p w:rsidR="00ED33C4" w:rsidRDefault="00ED33C4">
            <w:pPr>
              <w:rPr>
                <w:sz w:val="22"/>
                <w:szCs w:val="22"/>
              </w:rPr>
            </w:pPr>
          </w:p>
        </w:tc>
      </w:tr>
    </w:tbl>
    <w:p w:rsidR="00806CCF" w:rsidRPr="00ED33C4" w:rsidRDefault="00806CCF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33C4" w:rsidTr="00ED33C4">
        <w:tc>
          <w:tcPr>
            <w:tcW w:w="9628" w:type="dxa"/>
          </w:tcPr>
          <w:p w:rsidR="00ED33C4" w:rsidRDefault="00ED33C4">
            <w:pPr>
              <w:rPr>
                <w:sz w:val="22"/>
                <w:szCs w:val="22"/>
              </w:rPr>
            </w:pPr>
            <w:r w:rsidRPr="00ED33C4">
              <w:rPr>
                <w:sz w:val="22"/>
                <w:szCs w:val="22"/>
              </w:rPr>
              <w:t>ANKET SORULARI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A429E0" w:rsidRDefault="00A429E0" w:rsidP="00123DD3"/>
    <w:p w:rsidR="00123DD3" w:rsidRDefault="00123DD3" w:rsidP="00C10937">
      <w:pPr>
        <w:ind w:left="-900"/>
      </w:pPr>
    </w:p>
    <w:p w:rsidR="00123DD3" w:rsidRDefault="00123DD3" w:rsidP="00C10937">
      <w:pPr>
        <w:ind w:left="-900"/>
      </w:pPr>
    </w:p>
    <w:sectPr w:rsidR="00123DD3" w:rsidSect="003C3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66" w:rsidRDefault="00982E66" w:rsidP="003C30C4">
      <w:r>
        <w:separator/>
      </w:r>
    </w:p>
  </w:endnote>
  <w:endnote w:type="continuationSeparator" w:id="0">
    <w:p w:rsidR="00982E66" w:rsidRDefault="00982E66" w:rsidP="003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11" w:rsidRDefault="008D1F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70" w:rsidRPr="00E54970" w:rsidRDefault="00E54970">
    <w:pPr>
      <w:pStyle w:val="AltBilgi"/>
      <w:rPr>
        <w:sz w:val="20"/>
        <w:szCs w:val="20"/>
      </w:rPr>
    </w:pPr>
    <w:proofErr w:type="gramStart"/>
    <w:r w:rsidRPr="00E54970">
      <w:rPr>
        <w:sz w:val="20"/>
        <w:szCs w:val="20"/>
      </w:rPr>
      <w:t>NOT :</w:t>
    </w:r>
    <w:proofErr w:type="gramEnd"/>
  </w:p>
  <w:p w:rsidR="004B5E6E" w:rsidRDefault="00E54970">
    <w:pPr>
      <w:pStyle w:val="AltBilgi"/>
      <w:rPr>
        <w:sz w:val="16"/>
        <w:szCs w:val="16"/>
      </w:rPr>
    </w:pPr>
    <w:r w:rsidRPr="00ED33C4">
      <w:rPr>
        <w:sz w:val="16"/>
        <w:szCs w:val="16"/>
      </w:rPr>
      <w:t>1.</w:t>
    </w:r>
    <w:r w:rsidR="00ED33C4" w:rsidRPr="00ED33C4">
      <w:rPr>
        <w:sz w:val="16"/>
        <w:szCs w:val="16"/>
      </w:rPr>
      <w:t xml:space="preserve"> </w:t>
    </w:r>
    <w:r w:rsidR="008D1F11">
      <w:rPr>
        <w:sz w:val="16"/>
        <w:szCs w:val="16"/>
      </w:rPr>
      <w:t>Anketler</w:t>
    </w:r>
    <w:r w:rsidR="00ED33C4" w:rsidRPr="00ED33C4">
      <w:rPr>
        <w:sz w:val="16"/>
        <w:szCs w:val="16"/>
      </w:rPr>
      <w:t xml:space="preserve"> </w:t>
    </w:r>
    <w:hyperlink r:id="rId1" w:history="1">
      <w:r w:rsidR="00ED33C4" w:rsidRPr="00ED33C4">
        <w:rPr>
          <w:rStyle w:val="Kpr"/>
          <w:sz w:val="16"/>
          <w:szCs w:val="16"/>
        </w:rPr>
        <w:t>http://www.sp.gov.tr/upload/Sayfa/18/files/Paydas_Anketleri_Rehber.pdf</w:t>
      </w:r>
    </w:hyperlink>
    <w:r w:rsidR="00ED33C4" w:rsidRPr="00ED33C4">
      <w:rPr>
        <w:sz w:val="16"/>
        <w:szCs w:val="16"/>
      </w:rPr>
      <w:t xml:space="preserve"> bağlantısından ulaşılabilen “Stratejik Yönetim Süreçlerinde Paydaş Anketi Hazırlama, Uygulama Ve Analiz Rehberi”</w:t>
    </w:r>
    <w:r w:rsidR="004B5E6E">
      <w:rPr>
        <w:sz w:val="16"/>
        <w:szCs w:val="16"/>
      </w:rPr>
      <w:t xml:space="preserve"> </w:t>
    </w:r>
    <w:proofErr w:type="spellStart"/>
    <w:r w:rsidR="004B5E6E">
      <w:rPr>
        <w:sz w:val="16"/>
        <w:szCs w:val="16"/>
      </w:rPr>
      <w:t>nde</w:t>
    </w:r>
    <w:proofErr w:type="spellEnd"/>
    <w:r w:rsidR="004B5E6E">
      <w:rPr>
        <w:sz w:val="16"/>
        <w:szCs w:val="16"/>
      </w:rPr>
      <w:t xml:space="preserve"> yer alan esaslar dikkate alınarak yapılabilir.</w:t>
    </w:r>
    <w:r w:rsidR="008D1F11">
      <w:rPr>
        <w:sz w:val="16"/>
        <w:szCs w:val="16"/>
      </w:rPr>
      <w:t xml:space="preserve"> </w:t>
    </w:r>
  </w:p>
  <w:p w:rsidR="00E54970" w:rsidRPr="00ED33C4" w:rsidRDefault="00ED33C4">
    <w:pPr>
      <w:pStyle w:val="AltBilgi"/>
      <w:rPr>
        <w:sz w:val="16"/>
        <w:szCs w:val="16"/>
      </w:rPr>
    </w:pPr>
    <w:r w:rsidRPr="00ED33C4">
      <w:rPr>
        <w:sz w:val="16"/>
        <w:szCs w:val="16"/>
      </w:rPr>
      <w:t xml:space="preserve">2. </w:t>
    </w:r>
    <w:r w:rsidR="00E54970" w:rsidRPr="00ED33C4">
      <w:rPr>
        <w:sz w:val="16"/>
        <w:szCs w:val="16"/>
      </w:rPr>
      <w:t>Bu anket formu içeriğine eklenecek anket sorularının ilgili Etik Kurul onayı sonrası kullanılabilir.</w:t>
    </w:r>
  </w:p>
  <w:p w:rsidR="003C30C4" w:rsidRPr="00ED33C4" w:rsidRDefault="004B5E6E">
    <w:pPr>
      <w:pStyle w:val="AltBilgi"/>
      <w:rPr>
        <w:color w:val="414042"/>
        <w:sz w:val="16"/>
        <w:szCs w:val="16"/>
      </w:rPr>
    </w:pPr>
    <w:r>
      <w:rPr>
        <w:color w:val="414042"/>
        <w:sz w:val="16"/>
        <w:szCs w:val="16"/>
      </w:rPr>
      <w:t>3</w:t>
    </w:r>
    <w:r w:rsidR="00E54970" w:rsidRPr="00ED33C4">
      <w:rPr>
        <w:color w:val="414042"/>
        <w:sz w:val="16"/>
        <w:szCs w:val="16"/>
      </w:rPr>
      <w:t>. Bu anket ile birlikte ankete katılacak olanların anketi yapan birim tarafından oluşturulacak olan Kişisel Verilerin Korunması Kanunu (KVKK) Kapsamında hazırlanması gereken aydınlatma metnine ulaşması sağlanmalıdır.</w:t>
    </w:r>
  </w:p>
  <w:p w:rsidR="003207B1" w:rsidRDefault="003207B1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3C30C4" w:rsidTr="00FA6449">
      <w:tc>
        <w:tcPr>
          <w:tcW w:w="3228" w:type="dxa"/>
        </w:tcPr>
        <w:p w:rsidR="003C30C4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3C30C4" w:rsidRDefault="003207B1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No/Tarih:1/21.05.2021</w:t>
          </w:r>
        </w:p>
      </w:tc>
      <w:tc>
        <w:tcPr>
          <w:tcW w:w="3182" w:type="dxa"/>
        </w:tcPr>
        <w:p w:rsidR="003C30C4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E32EC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E32EC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3C30C4" w:rsidTr="00FA6449">
      <w:tc>
        <w:tcPr>
          <w:tcW w:w="9638" w:type="dxa"/>
          <w:gridSpan w:val="3"/>
        </w:tcPr>
        <w:p w:rsidR="003C30C4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3C30C4" w:rsidRDefault="003C30C4" w:rsidP="003C30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11" w:rsidRDefault="008D1F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66" w:rsidRDefault="00982E66" w:rsidP="003C30C4">
      <w:r>
        <w:separator/>
      </w:r>
    </w:p>
  </w:footnote>
  <w:footnote w:type="continuationSeparator" w:id="0">
    <w:p w:rsidR="00982E66" w:rsidRDefault="00982E66" w:rsidP="003C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11" w:rsidRDefault="008D1F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C4" w:rsidRDefault="003C30C4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3C30C4" w:rsidTr="00FA6449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3C30C4" w:rsidRPr="003C214C" w:rsidRDefault="00554762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</w:rPr>
          </w:pPr>
          <w:bookmarkStart w:id="0" w:name="_GoBack" w:colFirst="1" w:colLast="2"/>
          <w:r w:rsidRPr="003C30C4"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FD2F97" w:rsidRPr="002E32EC" w:rsidRDefault="00FD2F97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2E32EC">
            <w:rPr>
              <w:b/>
            </w:rPr>
            <w:t>BURSA ULUDAĞ ÜNİVERSİTESİ</w:t>
          </w:r>
        </w:p>
        <w:p w:rsidR="003C30C4" w:rsidRPr="002E32EC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2E32EC">
            <w:rPr>
              <w:b/>
            </w:rPr>
            <w:t>ANKET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3C30C4" w:rsidRPr="002E32EC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 w:rsidRPr="002E32EC">
            <w:rPr>
              <w:b/>
              <w:color w:val="000000"/>
            </w:rPr>
            <w:t>FR 5.5.2</w:t>
          </w:r>
          <w:r w:rsidRPr="002E32EC">
            <w:rPr>
              <w:b/>
            </w:rPr>
            <w:t>_</w:t>
          </w:r>
          <w:r w:rsidRPr="002E32EC">
            <w:rPr>
              <w:b/>
              <w:color w:val="000000"/>
            </w:rPr>
            <w:t>01</w:t>
          </w:r>
        </w:p>
      </w:tc>
    </w:tr>
    <w:bookmarkEnd w:id="0"/>
  </w:tbl>
  <w:p w:rsidR="003C30C4" w:rsidRDefault="003C30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11" w:rsidRDefault="008D1F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04732A"/>
    <w:rsid w:val="00123DD3"/>
    <w:rsid w:val="00164AC4"/>
    <w:rsid w:val="002619F2"/>
    <w:rsid w:val="002A21E0"/>
    <w:rsid w:val="002E32EC"/>
    <w:rsid w:val="0032041C"/>
    <w:rsid w:val="003207B1"/>
    <w:rsid w:val="00342DDF"/>
    <w:rsid w:val="00344ECC"/>
    <w:rsid w:val="0035346E"/>
    <w:rsid w:val="0037606F"/>
    <w:rsid w:val="003A1593"/>
    <w:rsid w:val="003C30C4"/>
    <w:rsid w:val="003C7CA8"/>
    <w:rsid w:val="00415709"/>
    <w:rsid w:val="00442A24"/>
    <w:rsid w:val="004A68AE"/>
    <w:rsid w:val="004B53A6"/>
    <w:rsid w:val="004B5E6E"/>
    <w:rsid w:val="004C4CE1"/>
    <w:rsid w:val="004E3CAB"/>
    <w:rsid w:val="004F27FA"/>
    <w:rsid w:val="00505C95"/>
    <w:rsid w:val="00511B6E"/>
    <w:rsid w:val="00524DDC"/>
    <w:rsid w:val="00554762"/>
    <w:rsid w:val="0059024A"/>
    <w:rsid w:val="005C6482"/>
    <w:rsid w:val="00626D70"/>
    <w:rsid w:val="00643200"/>
    <w:rsid w:val="0069244D"/>
    <w:rsid w:val="006D1AB2"/>
    <w:rsid w:val="0072230E"/>
    <w:rsid w:val="00757CB6"/>
    <w:rsid w:val="00770EEA"/>
    <w:rsid w:val="00806CCF"/>
    <w:rsid w:val="00823A94"/>
    <w:rsid w:val="008818F1"/>
    <w:rsid w:val="008B1C19"/>
    <w:rsid w:val="008D1F11"/>
    <w:rsid w:val="008F185A"/>
    <w:rsid w:val="009029B9"/>
    <w:rsid w:val="00910109"/>
    <w:rsid w:val="00923BBB"/>
    <w:rsid w:val="00942C45"/>
    <w:rsid w:val="00943579"/>
    <w:rsid w:val="00982E66"/>
    <w:rsid w:val="00991265"/>
    <w:rsid w:val="00A13777"/>
    <w:rsid w:val="00A429E0"/>
    <w:rsid w:val="00A8373A"/>
    <w:rsid w:val="00B06937"/>
    <w:rsid w:val="00B61E2E"/>
    <w:rsid w:val="00BA4EAB"/>
    <w:rsid w:val="00BB1AC2"/>
    <w:rsid w:val="00BC54FD"/>
    <w:rsid w:val="00C10937"/>
    <w:rsid w:val="00C148BC"/>
    <w:rsid w:val="00C24E5A"/>
    <w:rsid w:val="00C37CB9"/>
    <w:rsid w:val="00C630E6"/>
    <w:rsid w:val="00C747B0"/>
    <w:rsid w:val="00CD2E3B"/>
    <w:rsid w:val="00CD6349"/>
    <w:rsid w:val="00D207EE"/>
    <w:rsid w:val="00DD4348"/>
    <w:rsid w:val="00DF26D4"/>
    <w:rsid w:val="00E45183"/>
    <w:rsid w:val="00E535F8"/>
    <w:rsid w:val="00E54970"/>
    <w:rsid w:val="00E80B4A"/>
    <w:rsid w:val="00ED33C4"/>
    <w:rsid w:val="00EE0877"/>
    <w:rsid w:val="00F0307E"/>
    <w:rsid w:val="00F76703"/>
    <w:rsid w:val="00F96922"/>
    <w:rsid w:val="00FA3211"/>
    <w:rsid w:val="00FA6449"/>
    <w:rsid w:val="00FD2F9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0FDF1-7365-4C38-899B-D523C0C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CCF"/>
    <w:rPr>
      <w:sz w:val="24"/>
      <w:szCs w:val="24"/>
    </w:rPr>
  </w:style>
  <w:style w:type="paragraph" w:styleId="Balk2">
    <w:name w:val="heading 2"/>
    <w:basedOn w:val="Normal"/>
    <w:next w:val="Normal"/>
    <w:qFormat/>
    <w:rsid w:val="00806CCF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Balk5">
    <w:name w:val="heading 5"/>
    <w:basedOn w:val="Normal"/>
    <w:next w:val="Normal"/>
    <w:qFormat/>
    <w:rsid w:val="00806CCF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szCs w:val="20"/>
    </w:rPr>
  </w:style>
  <w:style w:type="paragraph" w:styleId="Balk6">
    <w:name w:val="heading 6"/>
    <w:basedOn w:val="Normal"/>
    <w:next w:val="Normal"/>
    <w:qFormat/>
    <w:rsid w:val="00806CCF"/>
    <w:pPr>
      <w:keepNext/>
      <w:autoSpaceDE w:val="0"/>
      <w:autoSpaceDN w:val="0"/>
      <w:adjustRightInd w:val="0"/>
      <w:outlineLvl w:val="5"/>
    </w:pPr>
    <w:rPr>
      <w:rFonts w:ascii="Arial" w:hAnsi="Arial" w:cs="Arial"/>
      <w:szCs w:val="20"/>
    </w:rPr>
  </w:style>
  <w:style w:type="paragraph" w:styleId="Balk7">
    <w:name w:val="heading 7"/>
    <w:basedOn w:val="Normal"/>
    <w:next w:val="Normal"/>
    <w:qFormat/>
    <w:rsid w:val="00806CCF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basedOn w:val="Normal"/>
    <w:rsid w:val="00626D70"/>
    <w:rPr>
      <w:rFonts w:ascii="Monotype Corsiva" w:hAnsi="Monotype Corsiva"/>
      <w:sz w:val="52"/>
      <w:szCs w:val="52"/>
    </w:rPr>
  </w:style>
  <w:style w:type="table" w:styleId="TabloKlavuzu">
    <w:name w:val="Table Grid"/>
    <w:basedOn w:val="NormalTablo"/>
    <w:rsid w:val="00C1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C30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30C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30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30C4"/>
    <w:rPr>
      <w:sz w:val="24"/>
      <w:szCs w:val="24"/>
    </w:rPr>
  </w:style>
  <w:style w:type="character" w:styleId="Kpr">
    <w:name w:val="Hyperlink"/>
    <w:basedOn w:val="VarsaylanParagrafYazTipi"/>
    <w:rsid w:val="00ED33C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rsid w:val="008D1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D1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.gov.tr/upload/Sayfa/18/files/Paydas_Anketleri_Rehbe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4D39-792E-42C5-BF6C-93163F34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Uludağ</dc:creator>
  <cp:keywords/>
  <dc:description/>
  <cp:lastModifiedBy>CASPER</cp:lastModifiedBy>
  <cp:revision>9</cp:revision>
  <cp:lastPrinted>2021-05-24T08:37:00Z</cp:lastPrinted>
  <dcterms:created xsi:type="dcterms:W3CDTF">2020-08-27T11:18:00Z</dcterms:created>
  <dcterms:modified xsi:type="dcterms:W3CDTF">2024-05-21T12:09:00Z</dcterms:modified>
</cp:coreProperties>
</file>